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ABE11" w14:textId="76A7CB11" w:rsidR="00B3439C" w:rsidRDefault="00F9515E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Senior </w:t>
      </w:r>
      <w:r w:rsidR="00B3439C">
        <w:rPr>
          <w:rFonts w:ascii="Arial" w:hAnsi="Arial"/>
          <w:b/>
          <w:sz w:val="22"/>
        </w:rPr>
        <w:t>Human Resources Specialist</w:t>
      </w:r>
      <w:r w:rsidR="00E3384B">
        <w:rPr>
          <w:rFonts w:ascii="Arial" w:hAnsi="Arial"/>
          <w:b/>
          <w:sz w:val="22"/>
        </w:rPr>
        <w:t xml:space="preserve"> - Benefits</w:t>
      </w:r>
    </w:p>
    <w:p w14:paraId="7EFA6A4A" w14:textId="2203AACB" w:rsidR="00B3439C" w:rsidRDefault="00B3439C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Grade:  </w:t>
      </w:r>
      <w:r w:rsidR="00345BDD">
        <w:rPr>
          <w:rFonts w:ascii="Arial" w:hAnsi="Arial"/>
          <w:b/>
          <w:sz w:val="22"/>
        </w:rPr>
        <w:t>6</w:t>
      </w:r>
    </w:p>
    <w:p w14:paraId="67CC8A19" w14:textId="77777777" w:rsidR="00B3439C" w:rsidRDefault="007E24FA">
      <w:pPr>
        <w:spacing w:line="19" w:lineRule="exact"/>
        <w:rPr>
          <w:rFonts w:ascii="Arial" w:hAnsi="Arial"/>
          <w:sz w:val="22"/>
        </w:rPr>
      </w:pPr>
      <w:r>
        <w:rPr>
          <w:rFonts w:ascii="Arial" w:hAnsi="Arial"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55168" behindDoc="1" locked="1" layoutInCell="0" allowOverlap="1" wp14:anchorId="028C1479" wp14:editId="52FA2A1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71AF7" id="Rectangle 2" o:spid="_x0000_s1026" style="position:absolute;margin-left:1in;margin-top:0;width:468pt;height:.9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2CDACC9B" w14:textId="77777777" w:rsidR="00B3439C" w:rsidRDefault="00B3439C">
      <w:pPr>
        <w:rPr>
          <w:rFonts w:ascii="Arial" w:hAnsi="Arial"/>
          <w:sz w:val="22"/>
        </w:rPr>
      </w:pPr>
    </w:p>
    <w:p w14:paraId="60E822E2" w14:textId="77777777" w:rsidR="00B3439C" w:rsidRDefault="00B3439C">
      <w:pPr>
        <w:tabs>
          <w:tab w:val="left" w:pos="-1440"/>
        </w:tabs>
        <w:ind w:left="2880" w:hanging="288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FLSA: Non-Exempt</w:t>
      </w:r>
    </w:p>
    <w:p w14:paraId="448F2A5E" w14:textId="7D3C107F" w:rsidR="00B3439C" w:rsidRDefault="00B3439C">
      <w:pPr>
        <w:tabs>
          <w:tab w:val="left" w:pos="-1440"/>
        </w:tabs>
        <w:ind w:left="720" w:hanging="72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Date:</w:t>
      </w:r>
      <w:r>
        <w:rPr>
          <w:rFonts w:ascii="Arial" w:hAnsi="Arial"/>
          <w:b/>
          <w:sz w:val="22"/>
        </w:rPr>
        <w:tab/>
      </w:r>
      <w:r w:rsidR="00FB178B">
        <w:rPr>
          <w:rFonts w:ascii="Arial" w:hAnsi="Arial"/>
          <w:b/>
          <w:sz w:val="22"/>
        </w:rPr>
        <w:t>07/24</w:t>
      </w:r>
      <w:r w:rsidR="00491700">
        <w:rPr>
          <w:rFonts w:ascii="Arial" w:hAnsi="Arial"/>
          <w:b/>
          <w:sz w:val="22"/>
        </w:rPr>
        <w:t xml:space="preserve"> </w:t>
      </w:r>
    </w:p>
    <w:p w14:paraId="43593210" w14:textId="77777777" w:rsidR="00B3439C" w:rsidRDefault="007E24FA">
      <w:pPr>
        <w:spacing w:line="19" w:lineRule="exact"/>
        <w:rPr>
          <w:rFonts w:ascii="Arial" w:hAnsi="Arial"/>
          <w:sz w:val="22"/>
        </w:rPr>
      </w:pPr>
      <w:r>
        <w:rPr>
          <w:rFonts w:ascii="Arial" w:hAnsi="Arial"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56192" behindDoc="1" locked="1" layoutInCell="0" allowOverlap="1" wp14:anchorId="622CAC49" wp14:editId="66DA62C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AD18B" id="Rectangle 3" o:spid="_x0000_s1026" style="position:absolute;margin-left:1in;margin-top:0;width:468pt;height:.9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4FE26874" w14:textId="77777777" w:rsidR="00B3439C" w:rsidRDefault="00B3439C">
      <w:pPr>
        <w:rPr>
          <w:rFonts w:ascii="Arial" w:hAnsi="Arial"/>
          <w:b/>
          <w:sz w:val="22"/>
        </w:rPr>
      </w:pPr>
    </w:p>
    <w:p w14:paraId="3BCDFF69" w14:textId="09E27F56" w:rsidR="00B3439C" w:rsidRDefault="00B3439C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Job Summary:  </w:t>
      </w:r>
      <w:r w:rsidR="0029070D">
        <w:rPr>
          <w:rFonts w:ascii="Arial" w:hAnsi="Arial"/>
          <w:sz w:val="22"/>
        </w:rPr>
        <w:t>Provides support</w:t>
      </w:r>
      <w:r w:rsidR="009D3BA1">
        <w:rPr>
          <w:rFonts w:ascii="Arial" w:hAnsi="Arial"/>
          <w:sz w:val="22"/>
        </w:rPr>
        <w:t xml:space="preserve"> and coordination </w:t>
      </w:r>
      <w:r w:rsidR="0029070D">
        <w:rPr>
          <w:rFonts w:ascii="Arial" w:hAnsi="Arial"/>
          <w:sz w:val="22"/>
        </w:rPr>
        <w:t xml:space="preserve">for a variety of human resources </w:t>
      </w:r>
      <w:r w:rsidR="00A62777">
        <w:rPr>
          <w:rFonts w:ascii="Arial" w:hAnsi="Arial"/>
          <w:sz w:val="22"/>
        </w:rPr>
        <w:t>functions</w:t>
      </w:r>
      <w:r w:rsidR="0029070D">
        <w:rPr>
          <w:rFonts w:ascii="Arial" w:hAnsi="Arial"/>
          <w:sz w:val="22"/>
        </w:rPr>
        <w:t xml:space="preserve"> </w:t>
      </w:r>
      <w:r w:rsidR="00FB178B">
        <w:rPr>
          <w:rFonts w:ascii="Arial" w:hAnsi="Arial"/>
          <w:sz w:val="22"/>
        </w:rPr>
        <w:t>focused on the</w:t>
      </w:r>
      <w:r w:rsidR="0029070D">
        <w:rPr>
          <w:rFonts w:ascii="Arial" w:hAnsi="Arial"/>
          <w:sz w:val="22"/>
        </w:rPr>
        <w:t xml:space="preserve"> administrati</w:t>
      </w:r>
      <w:r w:rsidR="00DC23C1">
        <w:rPr>
          <w:rFonts w:ascii="Arial" w:hAnsi="Arial"/>
          <w:sz w:val="22"/>
        </w:rPr>
        <w:t>o</w:t>
      </w:r>
      <w:r w:rsidR="00CF41ED">
        <w:rPr>
          <w:rFonts w:ascii="Arial" w:hAnsi="Arial"/>
          <w:sz w:val="22"/>
        </w:rPr>
        <w:t xml:space="preserve">n of </w:t>
      </w:r>
      <w:r w:rsidR="00FB178B">
        <w:rPr>
          <w:rFonts w:ascii="Arial" w:hAnsi="Arial"/>
          <w:sz w:val="22"/>
        </w:rPr>
        <w:t xml:space="preserve">County health and welfare </w:t>
      </w:r>
      <w:r w:rsidR="00CF41ED">
        <w:rPr>
          <w:rFonts w:ascii="Arial" w:hAnsi="Arial"/>
          <w:sz w:val="22"/>
        </w:rPr>
        <w:t>benefit plans</w:t>
      </w:r>
      <w:r w:rsidR="00FB178B">
        <w:rPr>
          <w:rFonts w:ascii="Arial" w:hAnsi="Arial"/>
          <w:sz w:val="22"/>
        </w:rPr>
        <w:t xml:space="preserve">. </w:t>
      </w:r>
      <w:r w:rsidR="003D6CDB">
        <w:rPr>
          <w:rFonts w:ascii="Arial" w:hAnsi="Arial"/>
          <w:sz w:val="22"/>
        </w:rPr>
        <w:t xml:space="preserve">Provides administrative support </w:t>
      </w:r>
      <w:r w:rsidR="00DB2C28">
        <w:rPr>
          <w:rFonts w:ascii="Arial" w:hAnsi="Arial"/>
          <w:sz w:val="22"/>
        </w:rPr>
        <w:t xml:space="preserve">to the 457(b) Governance Committee. </w:t>
      </w:r>
      <w:r w:rsidR="00CF41ED">
        <w:rPr>
          <w:rFonts w:ascii="Arial" w:hAnsi="Arial"/>
          <w:sz w:val="22"/>
        </w:rPr>
        <w:t>This position requires a high degree of confidentiality</w:t>
      </w:r>
      <w:r w:rsidR="00B34F2A">
        <w:rPr>
          <w:rFonts w:ascii="Arial" w:hAnsi="Arial"/>
          <w:sz w:val="22"/>
        </w:rPr>
        <w:t>, attention to detail and follow through</w:t>
      </w:r>
      <w:r w:rsidR="00CF41ED">
        <w:rPr>
          <w:rFonts w:ascii="Arial" w:hAnsi="Arial"/>
          <w:sz w:val="22"/>
        </w:rPr>
        <w:t>.</w:t>
      </w:r>
    </w:p>
    <w:p w14:paraId="68CC2DBE" w14:textId="77777777" w:rsidR="009D3BA1" w:rsidRDefault="009D3BA1">
      <w:pPr>
        <w:rPr>
          <w:rFonts w:ascii="Arial" w:hAnsi="Arial"/>
          <w:sz w:val="22"/>
        </w:rPr>
      </w:pPr>
    </w:p>
    <w:p w14:paraId="7C03C09D" w14:textId="77777777" w:rsidR="00B3439C" w:rsidRDefault="007E24FA">
      <w:pPr>
        <w:spacing w:line="19" w:lineRule="exact"/>
        <w:rPr>
          <w:rFonts w:ascii="Arial" w:hAnsi="Arial"/>
          <w:sz w:val="22"/>
        </w:rPr>
      </w:pPr>
      <w:r>
        <w:rPr>
          <w:rFonts w:ascii="Arial" w:hAnsi="Arial"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 wp14:anchorId="630B7814" wp14:editId="4A0A7BAB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2FFCC" id="Rectangle 4" o:spid="_x0000_s1026" style="position:absolute;margin-left:1in;margin-top:0;width:468pt;height: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37014B22" w14:textId="77777777" w:rsidR="00B3439C" w:rsidRDefault="00B3439C">
      <w:pPr>
        <w:rPr>
          <w:rFonts w:ascii="Arial" w:hAnsi="Arial"/>
          <w:sz w:val="22"/>
        </w:rPr>
      </w:pPr>
    </w:p>
    <w:p w14:paraId="47AC3A2F" w14:textId="77777777" w:rsidR="00B3439C" w:rsidRDefault="00B3439C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Essential Functions:</w:t>
      </w:r>
    </w:p>
    <w:p w14:paraId="3540E6F4" w14:textId="77777777" w:rsidR="00B3439C" w:rsidRDefault="00B3439C">
      <w:pPr>
        <w:pStyle w:val="Quick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ind w:left="450" w:hanging="45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14:paraId="15E8FC3B" w14:textId="1D176457" w:rsidR="00A62777" w:rsidRDefault="00390E8A" w:rsidP="00006DDE">
      <w:pPr>
        <w:pStyle w:val="Quick1"/>
        <w:numPr>
          <w:ilvl w:val="0"/>
          <w:numId w:val="28"/>
        </w:numPr>
        <w:tabs>
          <w:tab w:val="left" w:pos="-1080"/>
          <w:tab w:val="left" w:pos="-720"/>
          <w:tab w:val="left" w:pos="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Responsible for the day-to-day a</w:t>
      </w:r>
      <w:r w:rsidR="0029070D">
        <w:rPr>
          <w:rFonts w:ascii="Arial" w:hAnsi="Arial"/>
          <w:sz w:val="22"/>
        </w:rPr>
        <w:t>dministr</w:t>
      </w:r>
      <w:r>
        <w:rPr>
          <w:rFonts w:ascii="Arial" w:hAnsi="Arial"/>
          <w:sz w:val="22"/>
        </w:rPr>
        <w:t>ation of</w:t>
      </w:r>
      <w:r w:rsidR="0029070D">
        <w:rPr>
          <w:rFonts w:ascii="Arial" w:hAnsi="Arial"/>
          <w:sz w:val="22"/>
        </w:rPr>
        <w:t xml:space="preserve"> </w:t>
      </w:r>
      <w:r w:rsidR="00EB2CCD">
        <w:rPr>
          <w:rFonts w:ascii="Arial" w:hAnsi="Arial"/>
          <w:sz w:val="22"/>
        </w:rPr>
        <w:t xml:space="preserve">health and welfare </w:t>
      </w:r>
      <w:r>
        <w:rPr>
          <w:rFonts w:ascii="Arial" w:hAnsi="Arial"/>
          <w:sz w:val="22"/>
        </w:rPr>
        <w:t xml:space="preserve">benefit programs </w:t>
      </w:r>
      <w:r w:rsidR="00B718AA">
        <w:rPr>
          <w:rFonts w:ascii="Arial" w:hAnsi="Arial"/>
          <w:sz w:val="22"/>
        </w:rPr>
        <w:t>including</w:t>
      </w:r>
      <w:r>
        <w:rPr>
          <w:rFonts w:ascii="Arial" w:hAnsi="Arial"/>
          <w:sz w:val="22"/>
        </w:rPr>
        <w:t xml:space="preserve"> medical, </w:t>
      </w:r>
      <w:r w:rsidR="00A62777">
        <w:rPr>
          <w:rFonts w:ascii="Arial" w:hAnsi="Arial"/>
          <w:sz w:val="22"/>
        </w:rPr>
        <w:t xml:space="preserve">dental, vision, life, </w:t>
      </w:r>
      <w:r w:rsidR="004D0A26">
        <w:rPr>
          <w:rFonts w:ascii="Arial" w:hAnsi="Arial"/>
          <w:sz w:val="22"/>
        </w:rPr>
        <w:t>voluntary insurance plans</w:t>
      </w:r>
      <w:r w:rsidR="00C52ECC">
        <w:rPr>
          <w:rFonts w:ascii="Arial" w:hAnsi="Arial"/>
          <w:sz w:val="22"/>
        </w:rPr>
        <w:t xml:space="preserve">, </w:t>
      </w:r>
      <w:r w:rsidR="00543F85">
        <w:rPr>
          <w:rFonts w:ascii="Arial" w:hAnsi="Arial"/>
          <w:sz w:val="22"/>
        </w:rPr>
        <w:t>COBRA</w:t>
      </w:r>
      <w:r w:rsidR="00C52ECC">
        <w:rPr>
          <w:rFonts w:ascii="Arial" w:hAnsi="Arial"/>
          <w:sz w:val="22"/>
        </w:rPr>
        <w:t xml:space="preserve">, </w:t>
      </w:r>
      <w:r w:rsidR="00A62777">
        <w:rPr>
          <w:rFonts w:ascii="Arial" w:hAnsi="Arial"/>
          <w:sz w:val="22"/>
        </w:rPr>
        <w:t>flexible spending plans</w:t>
      </w:r>
      <w:r w:rsidR="00311ED0">
        <w:rPr>
          <w:rFonts w:ascii="Arial" w:hAnsi="Arial"/>
          <w:sz w:val="22"/>
        </w:rPr>
        <w:t xml:space="preserve">, and the identity theft </w:t>
      </w:r>
      <w:r w:rsidR="00A372DB">
        <w:rPr>
          <w:rFonts w:ascii="Arial" w:hAnsi="Arial"/>
          <w:sz w:val="22"/>
        </w:rPr>
        <w:t xml:space="preserve">benefit </w:t>
      </w:r>
      <w:r>
        <w:rPr>
          <w:rFonts w:ascii="Arial" w:hAnsi="Arial"/>
          <w:sz w:val="22"/>
        </w:rPr>
        <w:t>in accordance with federal, state</w:t>
      </w:r>
      <w:r w:rsidR="00FB178B">
        <w:rPr>
          <w:rFonts w:ascii="Arial" w:hAnsi="Arial"/>
          <w:sz w:val="22"/>
        </w:rPr>
        <w:t xml:space="preserve"> regulations</w:t>
      </w:r>
      <w:r>
        <w:rPr>
          <w:rFonts w:ascii="Arial" w:hAnsi="Arial"/>
          <w:sz w:val="22"/>
        </w:rPr>
        <w:t>, and establish</w:t>
      </w:r>
      <w:r w:rsidR="00DC23C1">
        <w:rPr>
          <w:rFonts w:ascii="Arial" w:hAnsi="Arial"/>
          <w:sz w:val="22"/>
        </w:rPr>
        <w:t>e</w:t>
      </w:r>
      <w:r>
        <w:rPr>
          <w:rFonts w:ascii="Arial" w:hAnsi="Arial"/>
          <w:sz w:val="22"/>
        </w:rPr>
        <w:t>d County policies;</w:t>
      </w:r>
    </w:p>
    <w:p w14:paraId="0001314B" w14:textId="24FB6F20" w:rsidR="0097479A" w:rsidRPr="00C83FBC" w:rsidRDefault="00211059" w:rsidP="00006DDE">
      <w:pPr>
        <w:pStyle w:val="Quick1"/>
        <w:numPr>
          <w:ilvl w:val="0"/>
          <w:numId w:val="28"/>
        </w:numPr>
        <w:tabs>
          <w:tab w:val="left" w:pos="-1080"/>
          <w:tab w:val="left" w:pos="-720"/>
          <w:tab w:val="left" w:pos="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Processes enrollments, changes, and terminations of participants in</w:t>
      </w:r>
      <w:r w:rsidR="00390E8A">
        <w:rPr>
          <w:rFonts w:ascii="Arial" w:hAnsi="Arial"/>
          <w:sz w:val="22"/>
        </w:rPr>
        <w:t xml:space="preserve"> all benefit plans and programs;</w:t>
      </w:r>
      <w:r w:rsidR="00D62255">
        <w:rPr>
          <w:rFonts w:ascii="Arial" w:hAnsi="Arial"/>
          <w:sz w:val="22"/>
        </w:rPr>
        <w:t xml:space="preserve"> Maintains the integrity of the benefits administration platform ensuring that timely and accurate data is reflected and provided to insurance vendors; </w:t>
      </w:r>
    </w:p>
    <w:p w14:paraId="0E4BE460" w14:textId="2070F1D7" w:rsidR="00FB178B" w:rsidRDefault="00DB2C28" w:rsidP="00006DDE">
      <w:pPr>
        <w:pStyle w:val="Quick1"/>
        <w:numPr>
          <w:ilvl w:val="0"/>
          <w:numId w:val="28"/>
        </w:numPr>
        <w:tabs>
          <w:tab w:val="left" w:pos="-1080"/>
          <w:tab w:val="left" w:pos="-720"/>
          <w:tab w:val="left" w:pos="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Reconciles</w:t>
      </w:r>
      <w:r w:rsidR="00FB178B">
        <w:rPr>
          <w:rFonts w:ascii="Arial" w:hAnsi="Arial"/>
          <w:sz w:val="22"/>
        </w:rPr>
        <w:t xml:space="preserve"> third-party provider</w:t>
      </w:r>
      <w:r>
        <w:rPr>
          <w:rFonts w:ascii="Arial" w:hAnsi="Arial"/>
          <w:sz w:val="22"/>
        </w:rPr>
        <w:t xml:space="preserve"> billing</w:t>
      </w:r>
      <w:r w:rsidR="00FB178B">
        <w:rPr>
          <w:rFonts w:ascii="Arial" w:hAnsi="Arial"/>
          <w:sz w:val="22"/>
        </w:rPr>
        <w:t xml:space="preserve"> and takes actions to correct errors and to ensure accurate billings when necessary; </w:t>
      </w:r>
    </w:p>
    <w:p w14:paraId="098B289B" w14:textId="07340155" w:rsidR="00C83FBC" w:rsidRPr="00C83FBC" w:rsidRDefault="00C83FBC" w:rsidP="00006DDE">
      <w:pPr>
        <w:pStyle w:val="Quick1"/>
        <w:numPr>
          <w:ilvl w:val="0"/>
          <w:numId w:val="28"/>
        </w:numPr>
        <w:tabs>
          <w:tab w:val="left" w:pos="-1080"/>
          <w:tab w:val="left" w:pos="-720"/>
          <w:tab w:val="left" w:pos="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Maintains and audits employee benefits data in the County’s payroll system</w:t>
      </w:r>
      <w:r w:rsidR="008622F1">
        <w:rPr>
          <w:rFonts w:ascii="Arial" w:hAnsi="Arial"/>
          <w:sz w:val="22"/>
        </w:rPr>
        <w:t>, the benefits admin platform</w:t>
      </w:r>
      <w:r>
        <w:rPr>
          <w:rFonts w:ascii="Arial" w:hAnsi="Arial"/>
          <w:sz w:val="22"/>
        </w:rPr>
        <w:t xml:space="preserve"> and </w:t>
      </w:r>
      <w:r w:rsidR="008622F1">
        <w:rPr>
          <w:rFonts w:ascii="Arial" w:hAnsi="Arial"/>
          <w:sz w:val="22"/>
        </w:rPr>
        <w:t xml:space="preserve">the </w:t>
      </w:r>
      <w:r>
        <w:rPr>
          <w:rFonts w:ascii="Arial" w:hAnsi="Arial"/>
          <w:sz w:val="22"/>
        </w:rPr>
        <w:t>insurance carrier’s database</w:t>
      </w:r>
      <w:r w:rsidR="004D0A26">
        <w:rPr>
          <w:rFonts w:ascii="Arial" w:hAnsi="Arial"/>
          <w:sz w:val="22"/>
        </w:rPr>
        <w:t>s</w:t>
      </w:r>
      <w:r>
        <w:rPr>
          <w:rFonts w:ascii="Arial" w:hAnsi="Arial"/>
          <w:sz w:val="22"/>
        </w:rPr>
        <w:t xml:space="preserve">; </w:t>
      </w:r>
      <w:r w:rsidR="0050487A">
        <w:rPr>
          <w:rFonts w:ascii="Arial" w:hAnsi="Arial"/>
          <w:sz w:val="22"/>
        </w:rPr>
        <w:t xml:space="preserve">streamlines data transfer between systems as </w:t>
      </w:r>
      <w:r w:rsidR="00E536F8">
        <w:rPr>
          <w:rFonts w:ascii="Arial" w:hAnsi="Arial"/>
          <w:sz w:val="22"/>
        </w:rPr>
        <w:t xml:space="preserve">appropriate; </w:t>
      </w:r>
    </w:p>
    <w:p w14:paraId="7E05F123" w14:textId="2FAF7A44" w:rsidR="00FB178B" w:rsidRDefault="00070763" w:rsidP="00006DDE">
      <w:pPr>
        <w:pStyle w:val="Quick1"/>
        <w:numPr>
          <w:ilvl w:val="0"/>
          <w:numId w:val="28"/>
        </w:numPr>
        <w:tabs>
          <w:tab w:val="left" w:pos="-1080"/>
          <w:tab w:val="left" w:pos="-720"/>
          <w:tab w:val="left" w:pos="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Acts as</w:t>
      </w:r>
      <w:r w:rsidR="00FB178B">
        <w:rPr>
          <w:rFonts w:ascii="Arial" w:hAnsi="Arial"/>
          <w:sz w:val="22"/>
        </w:rPr>
        <w:t xml:space="preserve"> liaison with insurance carriers </w:t>
      </w:r>
      <w:r>
        <w:rPr>
          <w:rFonts w:ascii="Arial" w:hAnsi="Arial"/>
          <w:sz w:val="22"/>
        </w:rPr>
        <w:t>to help</w:t>
      </w:r>
      <w:r w:rsidR="00FB178B">
        <w:rPr>
          <w:rFonts w:ascii="Arial" w:hAnsi="Arial"/>
          <w:sz w:val="22"/>
        </w:rPr>
        <w:t xml:space="preserve"> resolve employee and retiree claim and billing issues and other vendor </w:t>
      </w:r>
      <w:r>
        <w:rPr>
          <w:rFonts w:ascii="Arial" w:hAnsi="Arial"/>
          <w:sz w:val="22"/>
        </w:rPr>
        <w:t>issue</w:t>
      </w:r>
      <w:r w:rsidR="00FB178B">
        <w:rPr>
          <w:rFonts w:ascii="Arial" w:hAnsi="Arial"/>
          <w:sz w:val="22"/>
        </w:rPr>
        <w:t>s;</w:t>
      </w:r>
    </w:p>
    <w:p w14:paraId="5FCAB890" w14:textId="7C4C4578" w:rsidR="00F9515E" w:rsidRDefault="005E6EB4" w:rsidP="00006DDE">
      <w:pPr>
        <w:pStyle w:val="Quick1"/>
        <w:numPr>
          <w:ilvl w:val="0"/>
          <w:numId w:val="28"/>
        </w:numPr>
        <w:tabs>
          <w:tab w:val="left" w:pos="-1080"/>
          <w:tab w:val="left" w:pos="-720"/>
          <w:tab w:val="left" w:pos="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Coordinates</w:t>
      </w:r>
      <w:r w:rsidR="00F9515E">
        <w:rPr>
          <w:rFonts w:ascii="Arial" w:hAnsi="Arial"/>
          <w:sz w:val="22"/>
        </w:rPr>
        <w:t xml:space="preserve"> the Student Loan Program</w:t>
      </w:r>
      <w:r w:rsidR="00B9078A">
        <w:rPr>
          <w:rFonts w:ascii="Arial" w:hAnsi="Arial"/>
          <w:sz w:val="22"/>
        </w:rPr>
        <w:t xml:space="preserve"> and Tuition repayment assistance programs</w:t>
      </w:r>
      <w:r w:rsidR="00F9515E">
        <w:rPr>
          <w:rFonts w:ascii="Arial" w:hAnsi="Arial"/>
          <w:sz w:val="22"/>
        </w:rPr>
        <w:t>;</w:t>
      </w:r>
    </w:p>
    <w:p w14:paraId="546B03DF" w14:textId="5AA24116" w:rsidR="005F1BB5" w:rsidRDefault="00FB178B" w:rsidP="00006DDE">
      <w:pPr>
        <w:pStyle w:val="Quick1"/>
        <w:numPr>
          <w:ilvl w:val="0"/>
          <w:numId w:val="28"/>
        </w:numPr>
        <w:tabs>
          <w:tab w:val="left" w:pos="-1080"/>
          <w:tab w:val="left" w:pos="-720"/>
          <w:tab w:val="left" w:pos="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Coordinates the </w:t>
      </w:r>
      <w:r w:rsidR="00F9515E">
        <w:rPr>
          <w:rFonts w:ascii="Arial" w:hAnsi="Arial"/>
          <w:sz w:val="22"/>
        </w:rPr>
        <w:t xml:space="preserve">Flexible Spending Account (FSA) </w:t>
      </w:r>
      <w:r>
        <w:rPr>
          <w:rFonts w:ascii="Arial" w:hAnsi="Arial"/>
          <w:sz w:val="22"/>
        </w:rPr>
        <w:t xml:space="preserve">program by reconciling </w:t>
      </w:r>
      <w:r w:rsidR="00B9078A">
        <w:rPr>
          <w:rFonts w:ascii="Arial" w:hAnsi="Arial"/>
          <w:sz w:val="22"/>
        </w:rPr>
        <w:t xml:space="preserve">and submitting </w:t>
      </w:r>
      <w:r>
        <w:rPr>
          <w:rFonts w:ascii="Arial" w:hAnsi="Arial"/>
          <w:sz w:val="22"/>
        </w:rPr>
        <w:t xml:space="preserve">invoices </w:t>
      </w:r>
      <w:r w:rsidR="008E21AE">
        <w:rPr>
          <w:rFonts w:ascii="Arial" w:hAnsi="Arial"/>
          <w:sz w:val="22"/>
        </w:rPr>
        <w:t xml:space="preserve">and weekly funding requests </w:t>
      </w:r>
      <w:r w:rsidR="00B9078A">
        <w:rPr>
          <w:rFonts w:ascii="Arial" w:hAnsi="Arial"/>
          <w:sz w:val="22"/>
        </w:rPr>
        <w:t xml:space="preserve">for payment; </w:t>
      </w:r>
    </w:p>
    <w:p w14:paraId="0C0CDCA0" w14:textId="6BD9A353" w:rsidR="00B9078A" w:rsidRDefault="00B9078A" w:rsidP="00006DDE">
      <w:pPr>
        <w:pStyle w:val="Quick1"/>
        <w:numPr>
          <w:ilvl w:val="0"/>
          <w:numId w:val="28"/>
        </w:numPr>
        <w:tabs>
          <w:tab w:val="left" w:pos="-1080"/>
          <w:tab w:val="left" w:pos="-720"/>
          <w:tab w:val="left" w:pos="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Ensures timely and accurate 457(b) withholding file transmissions; </w:t>
      </w:r>
    </w:p>
    <w:p w14:paraId="3E746FA6" w14:textId="659D2E90" w:rsidR="00532924" w:rsidRPr="00532924" w:rsidRDefault="00532924" w:rsidP="00532924">
      <w:pPr>
        <w:pStyle w:val="Quick1"/>
        <w:numPr>
          <w:ilvl w:val="0"/>
          <w:numId w:val="28"/>
        </w:numPr>
        <w:tabs>
          <w:tab w:val="left" w:pos="-1080"/>
          <w:tab w:val="left" w:pos="-720"/>
          <w:tab w:val="left" w:pos="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Provides administrative support to the 457(b) Governance Committee; attends and records the minutes and submits the Board Docs entry; </w:t>
      </w:r>
    </w:p>
    <w:p w14:paraId="288077E0" w14:textId="6C515A92" w:rsidR="00211059" w:rsidRDefault="005F1BB5" w:rsidP="00006DDE">
      <w:pPr>
        <w:pStyle w:val="Quick1"/>
        <w:numPr>
          <w:ilvl w:val="0"/>
          <w:numId w:val="28"/>
        </w:numPr>
        <w:tabs>
          <w:tab w:val="left" w:pos="-1080"/>
          <w:tab w:val="left" w:pos="-720"/>
          <w:tab w:val="left" w:pos="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Generates monthly invoices for retiree health insurance premiums, documents </w:t>
      </w:r>
      <w:r w:rsidR="00FB178B">
        <w:rPr>
          <w:rFonts w:ascii="Arial" w:hAnsi="Arial"/>
          <w:sz w:val="22"/>
        </w:rPr>
        <w:t>payments, and</w:t>
      </w:r>
      <w:r>
        <w:rPr>
          <w:rFonts w:ascii="Arial" w:hAnsi="Arial"/>
          <w:sz w:val="22"/>
        </w:rPr>
        <w:t xml:space="preserve"> deposits bank checks electronically; </w:t>
      </w:r>
    </w:p>
    <w:p w14:paraId="16E9B490" w14:textId="1A42A4A6" w:rsidR="002F7F24" w:rsidRDefault="002F7F24" w:rsidP="00006DDE">
      <w:pPr>
        <w:pStyle w:val="Quick1"/>
        <w:numPr>
          <w:ilvl w:val="0"/>
          <w:numId w:val="28"/>
        </w:numPr>
        <w:tabs>
          <w:tab w:val="left" w:pos="-1080"/>
          <w:tab w:val="left" w:pos="-720"/>
          <w:tab w:val="left" w:pos="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Assists and trains employee users with accessing the benefits admin platform; and provider sites</w:t>
      </w:r>
      <w:r w:rsidR="002E0D3F">
        <w:rPr>
          <w:rFonts w:ascii="Arial" w:hAnsi="Arial"/>
          <w:sz w:val="22"/>
        </w:rPr>
        <w:t>;</w:t>
      </w:r>
      <w:r w:rsidR="00466204">
        <w:rPr>
          <w:rFonts w:ascii="Arial" w:hAnsi="Arial"/>
          <w:sz w:val="22"/>
        </w:rPr>
        <w:t xml:space="preserve"> </w:t>
      </w:r>
    </w:p>
    <w:p w14:paraId="1BBDECBD" w14:textId="3EC66E00" w:rsidR="002E0D3F" w:rsidRDefault="002E0D3F" w:rsidP="00006DDE">
      <w:pPr>
        <w:pStyle w:val="Quick1"/>
        <w:numPr>
          <w:ilvl w:val="0"/>
          <w:numId w:val="28"/>
        </w:numPr>
        <w:tabs>
          <w:tab w:val="left" w:pos="-1080"/>
          <w:tab w:val="left" w:pos="-720"/>
          <w:tab w:val="left" w:pos="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Manages employee communications </w:t>
      </w:r>
      <w:r w:rsidR="00C843F6">
        <w:rPr>
          <w:rFonts w:ascii="Arial" w:hAnsi="Arial"/>
          <w:sz w:val="22"/>
        </w:rPr>
        <w:t xml:space="preserve">when dependents and members age out of coverage - </w:t>
      </w:r>
      <w:r w:rsidR="00AB77C9">
        <w:rPr>
          <w:rFonts w:ascii="Arial" w:hAnsi="Arial"/>
          <w:sz w:val="22"/>
        </w:rPr>
        <w:t xml:space="preserve">over 26 and over 65; </w:t>
      </w:r>
    </w:p>
    <w:p w14:paraId="47FD736E" w14:textId="51D3CF4F" w:rsidR="00C843F6" w:rsidRPr="0097479A" w:rsidRDefault="00125C31" w:rsidP="00006DDE">
      <w:pPr>
        <w:pStyle w:val="Quick1"/>
        <w:numPr>
          <w:ilvl w:val="0"/>
          <w:numId w:val="28"/>
        </w:numPr>
        <w:tabs>
          <w:tab w:val="left" w:pos="-1080"/>
          <w:tab w:val="left" w:pos="-720"/>
          <w:tab w:val="left" w:pos="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Manages the notification and </w:t>
      </w:r>
      <w:r w:rsidR="0059693B">
        <w:rPr>
          <w:rFonts w:ascii="Arial" w:hAnsi="Arial"/>
          <w:sz w:val="22"/>
        </w:rPr>
        <w:t xml:space="preserve">internal </w:t>
      </w:r>
      <w:r>
        <w:rPr>
          <w:rFonts w:ascii="Arial" w:hAnsi="Arial"/>
          <w:sz w:val="22"/>
        </w:rPr>
        <w:t xml:space="preserve">processes </w:t>
      </w:r>
      <w:r w:rsidR="002C0316">
        <w:rPr>
          <w:rFonts w:ascii="Arial" w:hAnsi="Arial"/>
          <w:sz w:val="22"/>
        </w:rPr>
        <w:t xml:space="preserve">for </w:t>
      </w:r>
      <w:r w:rsidR="00161527">
        <w:rPr>
          <w:rFonts w:ascii="Arial" w:hAnsi="Arial"/>
          <w:sz w:val="22"/>
        </w:rPr>
        <w:t>deceased</w:t>
      </w:r>
      <w:r w:rsidR="002C0316">
        <w:rPr>
          <w:rFonts w:ascii="Arial" w:hAnsi="Arial"/>
          <w:sz w:val="22"/>
        </w:rPr>
        <w:t xml:space="preserve"> </w:t>
      </w:r>
      <w:r w:rsidR="00161527">
        <w:rPr>
          <w:rFonts w:ascii="Arial" w:hAnsi="Arial"/>
          <w:sz w:val="22"/>
        </w:rPr>
        <w:t>employees</w:t>
      </w:r>
      <w:r w:rsidR="002C0316">
        <w:rPr>
          <w:rFonts w:ascii="Arial" w:hAnsi="Arial"/>
          <w:sz w:val="22"/>
        </w:rPr>
        <w:t xml:space="preserve"> and </w:t>
      </w:r>
      <w:r w:rsidR="00161527">
        <w:rPr>
          <w:rFonts w:ascii="Arial" w:hAnsi="Arial"/>
          <w:sz w:val="22"/>
        </w:rPr>
        <w:t xml:space="preserve">or deceased enrolled dependents;  </w:t>
      </w:r>
    </w:p>
    <w:p w14:paraId="1119DD7C" w14:textId="13E5A6CF" w:rsidR="00A372DB" w:rsidRPr="00A372DB" w:rsidRDefault="00B4033B" w:rsidP="00006DDE">
      <w:pPr>
        <w:pStyle w:val="Quick1"/>
        <w:numPr>
          <w:ilvl w:val="0"/>
          <w:numId w:val="28"/>
        </w:numPr>
        <w:tabs>
          <w:tab w:val="left" w:pos="-1080"/>
          <w:tab w:val="left" w:pos="-720"/>
          <w:tab w:val="left" w:pos="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Assists </w:t>
      </w:r>
      <w:r w:rsidR="00B9078A">
        <w:rPr>
          <w:rFonts w:ascii="Arial" w:hAnsi="Arial"/>
          <w:sz w:val="22"/>
        </w:rPr>
        <w:t>with the development</w:t>
      </w:r>
      <w:r w:rsidR="00021C7F">
        <w:rPr>
          <w:rFonts w:ascii="Arial" w:hAnsi="Arial"/>
          <w:sz w:val="22"/>
        </w:rPr>
        <w:t xml:space="preserve">, </w:t>
      </w:r>
      <w:r w:rsidR="00B9078A">
        <w:rPr>
          <w:rFonts w:ascii="Arial" w:hAnsi="Arial"/>
          <w:sz w:val="22"/>
        </w:rPr>
        <w:t xml:space="preserve">review </w:t>
      </w:r>
      <w:r w:rsidR="00021C7F">
        <w:rPr>
          <w:rFonts w:ascii="Arial" w:hAnsi="Arial"/>
          <w:sz w:val="22"/>
        </w:rPr>
        <w:t xml:space="preserve">and distribution </w:t>
      </w:r>
      <w:r w:rsidR="00B9078A">
        <w:rPr>
          <w:rFonts w:ascii="Arial" w:hAnsi="Arial"/>
          <w:sz w:val="22"/>
        </w:rPr>
        <w:t xml:space="preserve">of benefit communication </w:t>
      </w:r>
      <w:r w:rsidR="003A54BF">
        <w:rPr>
          <w:rFonts w:ascii="Arial" w:hAnsi="Arial"/>
          <w:sz w:val="22"/>
        </w:rPr>
        <w:t>materials; develops outreach to encourage utilization of benefit programs;</w:t>
      </w:r>
    </w:p>
    <w:p w14:paraId="60513354" w14:textId="3A238C3A" w:rsidR="007857EF" w:rsidRDefault="007857EF" w:rsidP="00006DDE">
      <w:pPr>
        <w:pStyle w:val="Quick1"/>
        <w:numPr>
          <w:ilvl w:val="0"/>
          <w:numId w:val="28"/>
        </w:numPr>
        <w:tabs>
          <w:tab w:val="left" w:pos="-1080"/>
          <w:tab w:val="left" w:pos="-720"/>
          <w:tab w:val="left" w:pos="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Helps to manage and plan the annual Open Enrollment process</w:t>
      </w:r>
      <w:r w:rsidR="00D85BEB">
        <w:rPr>
          <w:rFonts w:ascii="Arial" w:hAnsi="Arial"/>
          <w:sz w:val="22"/>
        </w:rPr>
        <w:t xml:space="preserve"> and data entry</w:t>
      </w:r>
      <w:r>
        <w:rPr>
          <w:rFonts w:ascii="Arial" w:hAnsi="Arial"/>
          <w:sz w:val="22"/>
        </w:rPr>
        <w:t>;</w:t>
      </w:r>
      <w:r w:rsidRPr="00B9078A">
        <w:rPr>
          <w:rFonts w:ascii="Arial" w:hAnsi="Arial"/>
          <w:sz w:val="22"/>
        </w:rPr>
        <w:t xml:space="preserve"> </w:t>
      </w:r>
    </w:p>
    <w:p w14:paraId="3F49387E" w14:textId="3D563697" w:rsidR="006639BB" w:rsidRDefault="00FD178B" w:rsidP="00006DDE">
      <w:pPr>
        <w:pStyle w:val="Quick1"/>
        <w:numPr>
          <w:ilvl w:val="0"/>
          <w:numId w:val="28"/>
        </w:numPr>
        <w:tabs>
          <w:tab w:val="left" w:pos="-1080"/>
          <w:tab w:val="left" w:pos="-720"/>
          <w:tab w:val="left" w:pos="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Improves </w:t>
      </w:r>
      <w:r w:rsidR="007717A8">
        <w:rPr>
          <w:rFonts w:ascii="Arial" w:hAnsi="Arial"/>
          <w:sz w:val="22"/>
        </w:rPr>
        <w:t xml:space="preserve">the </w:t>
      </w:r>
      <w:r>
        <w:rPr>
          <w:rFonts w:ascii="Arial" w:hAnsi="Arial"/>
          <w:sz w:val="22"/>
        </w:rPr>
        <w:t xml:space="preserve">employee </w:t>
      </w:r>
      <w:r w:rsidR="006639BB">
        <w:rPr>
          <w:rFonts w:ascii="Arial" w:hAnsi="Arial"/>
          <w:sz w:val="22"/>
        </w:rPr>
        <w:t xml:space="preserve">Offboarding process </w:t>
      </w:r>
      <w:r w:rsidR="007717A8">
        <w:rPr>
          <w:rFonts w:ascii="Arial" w:hAnsi="Arial"/>
          <w:sz w:val="22"/>
        </w:rPr>
        <w:t xml:space="preserve">for </w:t>
      </w:r>
      <w:r>
        <w:rPr>
          <w:rFonts w:ascii="Arial" w:hAnsi="Arial"/>
          <w:sz w:val="22"/>
        </w:rPr>
        <w:t>benefitted employees;</w:t>
      </w:r>
      <w:r w:rsidR="007F08EB">
        <w:rPr>
          <w:rFonts w:ascii="Arial" w:hAnsi="Arial"/>
          <w:sz w:val="22"/>
        </w:rPr>
        <w:t xml:space="preserve"> assists with NeoGov data base management and implementation as requested; </w:t>
      </w:r>
      <w:r w:rsidR="006639BB">
        <w:rPr>
          <w:rFonts w:ascii="Arial" w:hAnsi="Arial"/>
          <w:sz w:val="22"/>
        </w:rPr>
        <w:t xml:space="preserve"> </w:t>
      </w:r>
    </w:p>
    <w:p w14:paraId="08F131E1" w14:textId="3E357EDA" w:rsidR="00B3439C" w:rsidRDefault="00BC3304" w:rsidP="0064573F">
      <w:pPr>
        <w:pStyle w:val="Quick1"/>
        <w:numPr>
          <w:ilvl w:val="0"/>
          <w:numId w:val="28"/>
        </w:numPr>
        <w:tabs>
          <w:tab w:val="left" w:pos="-1080"/>
          <w:tab w:val="left" w:pos="-720"/>
          <w:tab w:val="left" w:pos="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M</w:t>
      </w:r>
      <w:r w:rsidRPr="00E568A0">
        <w:rPr>
          <w:rFonts w:ascii="Arial" w:hAnsi="Arial"/>
          <w:sz w:val="22"/>
        </w:rPr>
        <w:t>a</w:t>
      </w:r>
      <w:r>
        <w:rPr>
          <w:rFonts w:ascii="Arial" w:hAnsi="Arial"/>
          <w:sz w:val="22"/>
        </w:rPr>
        <w:t xml:space="preserve">nages files in accordance with approved department retention policies and practices; </w:t>
      </w:r>
    </w:p>
    <w:p w14:paraId="1F3D476F" w14:textId="60FD57C3" w:rsidR="0046089F" w:rsidRDefault="00273EDF" w:rsidP="00273EDF">
      <w:pPr>
        <w:pStyle w:val="Quick1"/>
        <w:numPr>
          <w:ilvl w:val="0"/>
          <w:numId w:val="28"/>
        </w:numPr>
        <w:tabs>
          <w:tab w:val="left" w:pos="-1080"/>
          <w:tab w:val="left" w:pos="-720"/>
          <w:tab w:val="left" w:pos="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Provides </w:t>
      </w:r>
      <w:r w:rsidR="00FE5DE1">
        <w:rPr>
          <w:rFonts w:ascii="Arial" w:hAnsi="Arial"/>
          <w:sz w:val="22"/>
        </w:rPr>
        <w:t xml:space="preserve">backup </w:t>
      </w:r>
      <w:r>
        <w:rPr>
          <w:rFonts w:ascii="Arial" w:hAnsi="Arial"/>
          <w:sz w:val="22"/>
        </w:rPr>
        <w:t xml:space="preserve">notary </w:t>
      </w:r>
      <w:r w:rsidR="00FE5DE1">
        <w:rPr>
          <w:rFonts w:ascii="Arial" w:hAnsi="Arial"/>
          <w:sz w:val="22"/>
        </w:rPr>
        <w:t>and</w:t>
      </w:r>
      <w:r>
        <w:rPr>
          <w:rFonts w:ascii="Arial" w:hAnsi="Arial"/>
          <w:sz w:val="22"/>
        </w:rPr>
        <w:t xml:space="preserve"> </w:t>
      </w:r>
      <w:r w:rsidR="0064573F">
        <w:rPr>
          <w:rFonts w:ascii="Arial" w:hAnsi="Arial"/>
          <w:sz w:val="22"/>
        </w:rPr>
        <w:t xml:space="preserve">backup </w:t>
      </w:r>
      <w:r w:rsidR="00FE5DE1">
        <w:rPr>
          <w:rFonts w:ascii="Arial" w:hAnsi="Arial"/>
          <w:sz w:val="22"/>
        </w:rPr>
        <w:t xml:space="preserve">new hire orientation </w:t>
      </w:r>
      <w:r w:rsidR="0064573F">
        <w:rPr>
          <w:rFonts w:ascii="Arial" w:hAnsi="Arial"/>
          <w:sz w:val="22"/>
        </w:rPr>
        <w:t xml:space="preserve">when needed; </w:t>
      </w:r>
      <w:r w:rsidR="00FE5DE1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 </w:t>
      </w:r>
    </w:p>
    <w:p w14:paraId="5342C145" w14:textId="2DBA2327" w:rsidR="00672E7E" w:rsidRPr="00DB7C2F" w:rsidRDefault="00672E7E" w:rsidP="00DB7C2F">
      <w:pPr>
        <w:pStyle w:val="Quick1"/>
        <w:numPr>
          <w:ilvl w:val="0"/>
          <w:numId w:val="28"/>
        </w:numPr>
        <w:tabs>
          <w:tab w:val="left" w:pos="-1080"/>
          <w:tab w:val="left" w:pos="-720"/>
          <w:tab w:val="left" w:pos="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Performs other duties as assigned</w:t>
      </w:r>
      <w:r w:rsidR="007F08EB">
        <w:rPr>
          <w:rFonts w:ascii="Arial" w:hAnsi="Arial"/>
          <w:sz w:val="22"/>
        </w:rPr>
        <w:t xml:space="preserve">. </w:t>
      </w:r>
    </w:p>
    <w:p w14:paraId="2813433B" w14:textId="77777777" w:rsidR="00B3439C" w:rsidRDefault="00B3439C">
      <w:pPr>
        <w:rPr>
          <w:rFonts w:ascii="Arial" w:hAnsi="Arial"/>
          <w:sz w:val="22"/>
        </w:rPr>
      </w:pPr>
    </w:p>
    <w:p w14:paraId="5389CF52" w14:textId="7777499A" w:rsidR="00290F28" w:rsidRPr="00D85BEB" w:rsidRDefault="007E24FA" w:rsidP="00D85BEB">
      <w:pPr>
        <w:spacing w:line="19" w:lineRule="exact"/>
        <w:rPr>
          <w:rFonts w:ascii="Arial" w:hAnsi="Arial"/>
          <w:sz w:val="22"/>
        </w:rPr>
      </w:pPr>
      <w:r>
        <w:rPr>
          <w:rFonts w:ascii="Arial" w:hAnsi="Arial"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0F373840" wp14:editId="54759CA8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150E9" id="Rectangle 8" o:spid="_x0000_s1026" style="position:absolute;margin-left:1in;margin-top:0;width:468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68E34C10" w14:textId="77777777" w:rsidR="00290F28" w:rsidRDefault="00290F28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b/>
          <w:sz w:val="22"/>
        </w:rPr>
      </w:pPr>
    </w:p>
    <w:p w14:paraId="72E9E264" w14:textId="77777777" w:rsidR="00B3439C" w:rsidRDefault="00B3439C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Required Knowledge, Skills, and Abilities:</w:t>
      </w:r>
      <w:r>
        <w:rPr>
          <w:rFonts w:ascii="Arial" w:hAnsi="Arial"/>
          <w:sz w:val="22"/>
        </w:rPr>
        <w:t xml:space="preserve">  </w:t>
      </w:r>
    </w:p>
    <w:p w14:paraId="119F1BB4" w14:textId="77777777" w:rsidR="00B3439C" w:rsidRDefault="00B3439C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</w:p>
    <w:p w14:paraId="39B0F0F1" w14:textId="77777777" w:rsidR="00E3384B" w:rsidRDefault="00B3439C" w:rsidP="003029E4">
      <w:pPr>
        <w:pStyle w:val="Quick1"/>
        <w:numPr>
          <w:ilvl w:val="0"/>
          <w:numId w:val="26"/>
        </w:numPr>
        <w:tabs>
          <w:tab w:val="left" w:pos="-1080"/>
          <w:tab w:val="left" w:pos="-720"/>
          <w:tab w:val="left" w:pos="0"/>
          <w:tab w:val="left" w:pos="360"/>
        </w:tabs>
        <w:ind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Ability to gain working knowledge of St. Mary’s County Government policies and </w:t>
      </w:r>
    </w:p>
    <w:p w14:paraId="1FF68828" w14:textId="36B08C03" w:rsidR="00B3439C" w:rsidRDefault="00E3384B" w:rsidP="00E3384B">
      <w:pPr>
        <w:pStyle w:val="Quick1"/>
        <w:numPr>
          <w:ilvl w:val="0"/>
          <w:numId w:val="0"/>
        </w:numPr>
        <w:tabs>
          <w:tab w:val="left" w:pos="-1080"/>
          <w:tab w:val="left" w:pos="-720"/>
          <w:tab w:val="left" w:pos="0"/>
          <w:tab w:val="left" w:pos="36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</w:t>
      </w:r>
      <w:r w:rsidR="00B3439C">
        <w:rPr>
          <w:rFonts w:ascii="Arial" w:hAnsi="Arial"/>
          <w:sz w:val="22"/>
        </w:rPr>
        <w:t>procedures;</w:t>
      </w:r>
    </w:p>
    <w:p w14:paraId="4FD2301C" w14:textId="77777777" w:rsidR="00DC23C1" w:rsidRPr="00DC23C1" w:rsidRDefault="00B3439C" w:rsidP="003029E4">
      <w:pPr>
        <w:pStyle w:val="Quick1"/>
        <w:numPr>
          <w:ilvl w:val="0"/>
          <w:numId w:val="26"/>
        </w:numPr>
        <w:tabs>
          <w:tab w:val="left" w:pos="-1080"/>
          <w:tab w:val="left" w:pos="-720"/>
          <w:tab w:val="left" w:pos="0"/>
          <w:tab w:val="left" w:pos="360"/>
        </w:tabs>
        <w:ind w:hanging="720"/>
        <w:rPr>
          <w:rFonts w:ascii="Arial" w:hAnsi="Arial"/>
          <w:sz w:val="22"/>
        </w:rPr>
      </w:pPr>
      <w:r w:rsidRPr="00DC23C1">
        <w:rPr>
          <w:rFonts w:ascii="Arial" w:hAnsi="Arial"/>
          <w:sz w:val="22"/>
        </w:rPr>
        <w:t>Ability to act as a representative of St. Mary’s County Government to the public;</w:t>
      </w:r>
    </w:p>
    <w:p w14:paraId="4D8C8A3F" w14:textId="77777777" w:rsidR="00B3439C" w:rsidRDefault="00DC23C1" w:rsidP="003029E4">
      <w:pPr>
        <w:pStyle w:val="Quick1"/>
        <w:numPr>
          <w:ilvl w:val="0"/>
          <w:numId w:val="26"/>
        </w:numPr>
        <w:tabs>
          <w:tab w:val="left" w:pos="-1080"/>
          <w:tab w:val="left" w:pos="-720"/>
          <w:tab w:val="left" w:pos="0"/>
          <w:tab w:val="left" w:pos="360"/>
        </w:tabs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Knowledge</w:t>
      </w:r>
      <w:r w:rsidR="00B3439C">
        <w:rPr>
          <w:rFonts w:ascii="Arial" w:hAnsi="Arial"/>
          <w:sz w:val="22"/>
        </w:rPr>
        <w:t xml:space="preserve"> of the practices and procedures of human resources and of the department in general;</w:t>
      </w:r>
    </w:p>
    <w:p w14:paraId="23A07831" w14:textId="77777777" w:rsidR="00390E8A" w:rsidRDefault="00C7109D" w:rsidP="003029E4">
      <w:pPr>
        <w:pStyle w:val="Quick1"/>
        <w:numPr>
          <w:ilvl w:val="0"/>
          <w:numId w:val="26"/>
        </w:numPr>
        <w:tabs>
          <w:tab w:val="left" w:pos="-1080"/>
          <w:tab w:val="left" w:pos="-720"/>
          <w:tab w:val="left" w:pos="0"/>
          <w:tab w:val="left" w:pos="360"/>
        </w:tabs>
        <w:ind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Knowledge </w:t>
      </w:r>
      <w:r w:rsidR="00390E8A">
        <w:rPr>
          <w:rFonts w:ascii="Arial" w:hAnsi="Arial"/>
          <w:sz w:val="22"/>
        </w:rPr>
        <w:t>of PPACA, HIPAA, COBRA, and FMLA practices</w:t>
      </w:r>
      <w:r>
        <w:rPr>
          <w:rFonts w:ascii="Arial" w:hAnsi="Arial"/>
          <w:sz w:val="22"/>
        </w:rPr>
        <w:t xml:space="preserve"> preferred</w:t>
      </w:r>
      <w:r w:rsidR="00390E8A">
        <w:rPr>
          <w:rFonts w:ascii="Arial" w:hAnsi="Arial"/>
          <w:sz w:val="22"/>
        </w:rPr>
        <w:t>;</w:t>
      </w:r>
    </w:p>
    <w:p w14:paraId="5E2FB974" w14:textId="77777777" w:rsidR="003029E4" w:rsidRPr="003029E4" w:rsidRDefault="00B3439C" w:rsidP="003029E4">
      <w:pPr>
        <w:pStyle w:val="Quick1"/>
        <w:numPr>
          <w:ilvl w:val="0"/>
          <w:numId w:val="26"/>
        </w:numPr>
        <w:tabs>
          <w:tab w:val="left" w:pos="-1080"/>
          <w:tab w:val="left" w:pos="-720"/>
          <w:tab w:val="left" w:pos="0"/>
          <w:tab w:val="left" w:pos="360"/>
        </w:tabs>
        <w:ind w:hanging="720"/>
        <w:rPr>
          <w:rFonts w:ascii="Arial" w:hAnsi="Arial"/>
          <w:snapToGrid/>
          <w:sz w:val="22"/>
        </w:rPr>
      </w:pPr>
      <w:r w:rsidRPr="00DC23C1">
        <w:rPr>
          <w:rFonts w:ascii="Arial" w:hAnsi="Arial"/>
          <w:sz w:val="22"/>
        </w:rPr>
        <w:t>Ability to effectively</w:t>
      </w:r>
      <w:r w:rsidRPr="003029E4">
        <w:rPr>
          <w:rFonts w:ascii="Arial" w:hAnsi="Arial"/>
          <w:sz w:val="22"/>
        </w:rPr>
        <w:t xml:space="preserve"> communicate</w:t>
      </w:r>
      <w:r w:rsidR="003029E4">
        <w:rPr>
          <w:rFonts w:ascii="Arial" w:hAnsi="Arial"/>
          <w:sz w:val="22"/>
        </w:rPr>
        <w:t>;</w:t>
      </w:r>
    </w:p>
    <w:p w14:paraId="67EA862F" w14:textId="77777777" w:rsidR="00B3439C" w:rsidRPr="00DC23C1" w:rsidRDefault="00B3439C" w:rsidP="003029E4">
      <w:pPr>
        <w:pStyle w:val="Quick1"/>
        <w:numPr>
          <w:ilvl w:val="0"/>
          <w:numId w:val="26"/>
        </w:numPr>
        <w:tabs>
          <w:tab w:val="left" w:pos="-1080"/>
          <w:tab w:val="left" w:pos="-720"/>
          <w:tab w:val="left" w:pos="0"/>
          <w:tab w:val="left" w:pos="360"/>
        </w:tabs>
        <w:ind w:hanging="720"/>
        <w:rPr>
          <w:rFonts w:ascii="Arial" w:hAnsi="Arial"/>
          <w:snapToGrid/>
          <w:sz w:val="22"/>
        </w:rPr>
      </w:pPr>
      <w:r w:rsidRPr="00DC23C1">
        <w:rPr>
          <w:rFonts w:ascii="Arial" w:hAnsi="Arial"/>
          <w:sz w:val="22"/>
        </w:rPr>
        <w:t>Ability to conduct research;</w:t>
      </w:r>
    </w:p>
    <w:p w14:paraId="2B2A9A42" w14:textId="77777777" w:rsidR="00B3439C" w:rsidRDefault="00B3439C" w:rsidP="003029E4">
      <w:pPr>
        <w:pStyle w:val="Quick1"/>
        <w:numPr>
          <w:ilvl w:val="0"/>
          <w:numId w:val="26"/>
        </w:numPr>
        <w:tabs>
          <w:tab w:val="left" w:pos="-1080"/>
          <w:tab w:val="left" w:pos="-720"/>
          <w:tab w:val="left" w:pos="0"/>
          <w:tab w:val="left" w:pos="360"/>
        </w:tabs>
        <w:ind w:hanging="720"/>
        <w:rPr>
          <w:rFonts w:ascii="Arial" w:hAnsi="Arial"/>
          <w:snapToGrid/>
          <w:sz w:val="22"/>
        </w:rPr>
      </w:pPr>
      <w:r>
        <w:rPr>
          <w:rFonts w:ascii="Arial" w:hAnsi="Arial"/>
          <w:sz w:val="22"/>
        </w:rPr>
        <w:t>Ability to maintain confidentiality and accurate records;</w:t>
      </w:r>
    </w:p>
    <w:p w14:paraId="1C6CA002" w14:textId="77777777" w:rsidR="00B3439C" w:rsidRDefault="00B3439C" w:rsidP="003029E4">
      <w:pPr>
        <w:pStyle w:val="Quick1"/>
        <w:numPr>
          <w:ilvl w:val="0"/>
          <w:numId w:val="26"/>
        </w:numPr>
        <w:tabs>
          <w:tab w:val="left" w:pos="-1080"/>
          <w:tab w:val="left" w:pos="-720"/>
          <w:tab w:val="left" w:pos="0"/>
          <w:tab w:val="left" w:pos="360"/>
        </w:tabs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Ability to operate relevant computer systems, including hardware and software, and simple office machines;</w:t>
      </w:r>
    </w:p>
    <w:p w14:paraId="0E4331E4" w14:textId="77777777" w:rsidR="00086416" w:rsidRDefault="00086416" w:rsidP="003029E4">
      <w:pPr>
        <w:pStyle w:val="Quick1"/>
        <w:numPr>
          <w:ilvl w:val="0"/>
          <w:numId w:val="26"/>
        </w:numPr>
        <w:tabs>
          <w:tab w:val="left" w:pos="-1080"/>
          <w:tab w:val="left" w:pos="-720"/>
          <w:tab w:val="left" w:pos="0"/>
          <w:tab w:val="left" w:pos="360"/>
        </w:tabs>
        <w:ind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Must be proficient with Excel;</w:t>
      </w:r>
    </w:p>
    <w:p w14:paraId="60EEC9AE" w14:textId="20A044B7" w:rsidR="00D21850" w:rsidRPr="00D21850" w:rsidRDefault="00B3439C" w:rsidP="00D21850">
      <w:pPr>
        <w:pStyle w:val="Quick1"/>
        <w:numPr>
          <w:ilvl w:val="0"/>
          <w:numId w:val="26"/>
        </w:numPr>
        <w:tabs>
          <w:tab w:val="left" w:pos="-1080"/>
          <w:tab w:val="left" w:pos="-720"/>
          <w:tab w:val="left" w:pos="0"/>
          <w:tab w:val="left" w:pos="360"/>
        </w:tabs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Basic math skills.</w:t>
      </w:r>
    </w:p>
    <w:p w14:paraId="4B04D7E6" w14:textId="77777777" w:rsidR="006244F7" w:rsidRDefault="006244F7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b/>
          <w:sz w:val="22"/>
        </w:rPr>
      </w:pPr>
    </w:p>
    <w:p w14:paraId="13DB6C79" w14:textId="77777777" w:rsidR="00B3439C" w:rsidRDefault="00B3439C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Education and Experience: </w:t>
      </w:r>
    </w:p>
    <w:p w14:paraId="63DD103B" w14:textId="77777777" w:rsidR="00B3439C" w:rsidRDefault="00B3439C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</w:p>
    <w:p w14:paraId="32C4A311" w14:textId="4BF699F2" w:rsidR="00766F80" w:rsidRDefault="00682C3A">
      <w:pPr>
        <w:pStyle w:val="Quick1"/>
        <w:tabs>
          <w:tab w:val="left" w:pos="-1080"/>
          <w:tab w:val="left" w:pos="-720"/>
          <w:tab w:val="left" w:pos="0"/>
          <w:tab w:val="num" w:pos="450"/>
        </w:tabs>
        <w:ind w:left="0" w:firstLine="0"/>
        <w:rPr>
          <w:rFonts w:ascii="Arial" w:hAnsi="Arial"/>
          <w:sz w:val="22"/>
        </w:rPr>
      </w:pPr>
      <w:r>
        <w:rPr>
          <w:rFonts w:ascii="Arial" w:hAnsi="Arial"/>
          <w:sz w:val="22"/>
        </w:rPr>
        <w:t>Associate’s degree preferred;</w:t>
      </w:r>
    </w:p>
    <w:p w14:paraId="3CB091C7" w14:textId="77777777" w:rsidR="00B3439C" w:rsidRDefault="00B3439C">
      <w:pPr>
        <w:pStyle w:val="Quick1"/>
        <w:tabs>
          <w:tab w:val="left" w:pos="-1080"/>
          <w:tab w:val="left" w:pos="-720"/>
          <w:tab w:val="left" w:pos="0"/>
          <w:tab w:val="num" w:pos="450"/>
        </w:tabs>
        <w:ind w:left="0" w:firstLine="0"/>
        <w:rPr>
          <w:rFonts w:ascii="Arial" w:hAnsi="Arial"/>
          <w:sz w:val="22"/>
        </w:rPr>
      </w:pPr>
      <w:r>
        <w:rPr>
          <w:rFonts w:ascii="Arial" w:hAnsi="Arial"/>
          <w:sz w:val="22"/>
        </w:rPr>
        <w:t>Two or more years of related experience;</w:t>
      </w:r>
    </w:p>
    <w:p w14:paraId="5CD54786" w14:textId="77777777" w:rsidR="00B3439C" w:rsidRDefault="00B3439C">
      <w:pPr>
        <w:pStyle w:val="Quick1"/>
        <w:tabs>
          <w:tab w:val="left" w:pos="-1080"/>
          <w:tab w:val="left" w:pos="-720"/>
          <w:tab w:val="left" w:pos="0"/>
          <w:tab w:val="num" w:pos="45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Or equivalent technical training, education, and/or experience.</w:t>
      </w:r>
    </w:p>
    <w:p w14:paraId="7D25BD69" w14:textId="77777777" w:rsidR="00B3439C" w:rsidRDefault="00B3439C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</w:p>
    <w:p w14:paraId="2BE06E44" w14:textId="77777777" w:rsidR="00B3439C" w:rsidRDefault="00B3439C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</w:p>
    <w:p w14:paraId="5BF2E9C3" w14:textId="77777777" w:rsidR="00B3439C" w:rsidRDefault="00B3439C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Physical and Environmental Conditions:</w:t>
      </w:r>
      <w:r>
        <w:rPr>
          <w:rFonts w:ascii="Arial" w:hAnsi="Arial"/>
          <w:sz w:val="22"/>
        </w:rPr>
        <w:t xml:space="preserve"> </w:t>
      </w:r>
    </w:p>
    <w:p w14:paraId="10FECD7C" w14:textId="77777777" w:rsidR="00B3439C" w:rsidRDefault="00B3439C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</w:p>
    <w:p w14:paraId="1A1DDA40" w14:textId="77777777" w:rsidR="00B3439C" w:rsidRDefault="00B3439C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Work requires no unusual demand for physical effort.</w:t>
      </w:r>
    </w:p>
    <w:p w14:paraId="064A98AE" w14:textId="77777777" w:rsidR="00B3439C" w:rsidRDefault="00B3439C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</w:p>
    <w:p w14:paraId="76CFED00" w14:textId="77777777" w:rsidR="00B3439C" w:rsidRDefault="00B3439C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Work</w:t>
      </w:r>
      <w:proofErr w:type="gramEnd"/>
      <w:r>
        <w:rPr>
          <w:rFonts w:ascii="Arial" w:hAnsi="Arial"/>
          <w:sz w:val="22"/>
        </w:rPr>
        <w:t xml:space="preserve"> environment involves everyday risks or discomforts which require normal safety precautions typical of such places as offices, meetings and training rooms.</w:t>
      </w:r>
    </w:p>
    <w:p w14:paraId="21C41622" w14:textId="77777777" w:rsidR="00B3439C" w:rsidRDefault="00B3439C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</w:p>
    <w:p w14:paraId="7A91D703" w14:textId="77777777" w:rsidR="00B3439C" w:rsidRDefault="007E24FA">
      <w:pPr>
        <w:tabs>
          <w:tab w:val="left" w:pos="-1080"/>
          <w:tab w:val="left" w:pos="-720"/>
          <w:tab w:val="left" w:pos="0"/>
          <w:tab w:val="left" w:pos="450"/>
        </w:tabs>
        <w:spacing w:line="19" w:lineRule="exact"/>
        <w:rPr>
          <w:rFonts w:ascii="Arial" w:hAnsi="Arial"/>
          <w:sz w:val="22"/>
        </w:rPr>
      </w:pPr>
      <w:r>
        <w:rPr>
          <w:rFonts w:ascii="Arial" w:hAnsi="Arial"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58240" behindDoc="1" locked="1" layoutInCell="0" allowOverlap="1" wp14:anchorId="3F07B5B8" wp14:editId="25D321C5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34DC6" id="Rectangle 7" o:spid="_x0000_s1026" style="position:absolute;margin-left:1in;margin-top:0;width:468pt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47F284ED" w14:textId="77777777" w:rsidR="00B3439C" w:rsidRDefault="00B3439C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</w:p>
    <w:p w14:paraId="3DE2553C" w14:textId="77777777" w:rsidR="00B3439C" w:rsidRDefault="00B3439C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The above job description is not intended as, nor should it be construed as, exhaustive of all responsibilities, skills, efforts, or working conditions associated with this job.  </w:t>
      </w:r>
    </w:p>
    <w:p w14:paraId="2EECB02C" w14:textId="77777777" w:rsidR="00B3439C" w:rsidRDefault="00B3439C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</w:p>
    <w:p w14:paraId="492F4580" w14:textId="77777777" w:rsidR="00B3439C" w:rsidRDefault="00B3439C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Reasonable accommodations may be made to enable qualified individuals with disabilities to perform the essential functions of this job.</w:t>
      </w:r>
    </w:p>
    <w:p w14:paraId="358A1E36" w14:textId="77777777" w:rsidR="00B3439C" w:rsidRDefault="00B3439C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</w:p>
    <w:p w14:paraId="0EB5C7E0" w14:textId="77777777" w:rsidR="00B3439C" w:rsidRDefault="00B3439C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</w:p>
    <w:p w14:paraId="6EC19013" w14:textId="77777777" w:rsidR="00B3439C" w:rsidRDefault="00B3439C">
      <w:pPr>
        <w:pStyle w:val="BodyText"/>
      </w:pPr>
    </w:p>
    <w:p w14:paraId="12C10F7B" w14:textId="77777777" w:rsidR="00B3439C" w:rsidRDefault="00B3439C">
      <w:pPr>
        <w:pStyle w:val="BodyText"/>
      </w:pPr>
      <w:r>
        <w:t>I certify that this is an accurate statement of the essential functions and responsibilities of this position.</w:t>
      </w:r>
    </w:p>
    <w:p w14:paraId="137BAECA" w14:textId="77777777" w:rsidR="00B3439C" w:rsidRDefault="00B3439C">
      <w:pPr>
        <w:pStyle w:val="BodyText"/>
      </w:pPr>
    </w:p>
    <w:p w14:paraId="08DD52C0" w14:textId="210E0940" w:rsidR="00B3439C" w:rsidRDefault="007E24FA" w:rsidP="00E3384B">
      <w:pPr>
        <w:pStyle w:val="BodyText"/>
        <w:rPr>
          <w:b/>
          <w:sz w:val="24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0288" behindDoc="1" locked="1" layoutInCell="0" allowOverlap="1" wp14:anchorId="2FC358CF" wp14:editId="7432D9A8">
                <wp:simplePos x="0" y="0"/>
                <wp:positionH relativeFrom="page">
                  <wp:posOffset>914400</wp:posOffset>
                </wp:positionH>
                <wp:positionV relativeFrom="paragraph">
                  <wp:posOffset>-655955</wp:posOffset>
                </wp:positionV>
                <wp:extent cx="5943600" cy="12065"/>
                <wp:effectExtent l="0" t="0" r="0" b="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0ACEB" id="Rectangle 9" o:spid="_x0000_s1026" style="position:absolute;margin-left:1in;margin-top:-51.65pt;width:468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" o:allowincell="f" fillcolor="black" stroked="f" strokeweight="0">
                <w10:wrap anchorx="page"/>
                <w10:anchorlock/>
              </v:rect>
            </w:pict>
          </mc:Fallback>
        </mc:AlternateContent>
      </w:r>
      <w:r w:rsidR="00B3439C">
        <w:rPr>
          <w:sz w:val="24"/>
        </w:rPr>
        <w:t>_________________________</w:t>
      </w:r>
      <w:r w:rsidR="00B3439C">
        <w:rPr>
          <w:sz w:val="24"/>
        </w:rPr>
        <w:tab/>
      </w:r>
      <w:r w:rsidR="00B3439C">
        <w:rPr>
          <w:sz w:val="24"/>
        </w:rPr>
        <w:tab/>
      </w:r>
      <w:r w:rsidR="00B3439C">
        <w:rPr>
          <w:sz w:val="24"/>
        </w:rPr>
        <w:tab/>
      </w:r>
      <w:r w:rsidR="00B3439C">
        <w:rPr>
          <w:sz w:val="24"/>
        </w:rPr>
        <w:tab/>
      </w:r>
      <w:r w:rsidR="00B3439C">
        <w:rPr>
          <w:sz w:val="24"/>
        </w:rPr>
        <w:tab/>
        <w:t>______________</w:t>
      </w:r>
    </w:p>
    <w:p w14:paraId="2DBC4C5E" w14:textId="2C934B6C" w:rsidR="00B3439C" w:rsidRDefault="00635A9E">
      <w:pPr>
        <w:pStyle w:val="Subtitle"/>
        <w:jc w:val="left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HR Representative</w:t>
      </w:r>
      <w:r w:rsidR="00B3439C">
        <w:rPr>
          <w:rFonts w:ascii="Arial" w:hAnsi="Arial"/>
          <w:b w:val="0"/>
          <w:sz w:val="22"/>
        </w:rPr>
        <w:tab/>
      </w:r>
      <w:r w:rsidR="00B3439C">
        <w:rPr>
          <w:rFonts w:ascii="Arial" w:hAnsi="Arial"/>
          <w:b w:val="0"/>
          <w:sz w:val="22"/>
        </w:rPr>
        <w:tab/>
      </w:r>
      <w:r w:rsidR="00B3439C">
        <w:rPr>
          <w:rFonts w:ascii="Arial" w:hAnsi="Arial"/>
          <w:b w:val="0"/>
          <w:sz w:val="22"/>
        </w:rPr>
        <w:tab/>
      </w:r>
      <w:r w:rsidR="00B3439C">
        <w:rPr>
          <w:rFonts w:ascii="Arial" w:hAnsi="Arial"/>
          <w:b w:val="0"/>
          <w:sz w:val="22"/>
        </w:rPr>
        <w:tab/>
      </w:r>
      <w:r w:rsidR="00B3439C">
        <w:rPr>
          <w:rFonts w:ascii="Arial" w:hAnsi="Arial"/>
          <w:b w:val="0"/>
          <w:sz w:val="22"/>
        </w:rPr>
        <w:tab/>
      </w:r>
      <w:r w:rsidR="00B3439C">
        <w:rPr>
          <w:rFonts w:ascii="Arial" w:hAnsi="Arial"/>
          <w:b w:val="0"/>
          <w:sz w:val="22"/>
        </w:rPr>
        <w:tab/>
      </w:r>
      <w:r w:rsidR="00B3439C">
        <w:rPr>
          <w:rFonts w:ascii="Arial" w:hAnsi="Arial"/>
          <w:b w:val="0"/>
          <w:sz w:val="22"/>
        </w:rPr>
        <w:tab/>
        <w:t>Date</w:t>
      </w:r>
    </w:p>
    <w:p w14:paraId="012713B1" w14:textId="77777777" w:rsidR="00E3384B" w:rsidRDefault="00E3384B" w:rsidP="00E3384B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</w:p>
    <w:p w14:paraId="1AB8E327" w14:textId="352C578A" w:rsidR="00E3384B" w:rsidRPr="00E3384B" w:rsidRDefault="00E3384B" w:rsidP="00E3384B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Y</w:t>
      </w:r>
      <w:r w:rsidRPr="00E3384B">
        <w:rPr>
          <w:rFonts w:ascii="Arial" w:hAnsi="Arial"/>
          <w:sz w:val="22"/>
        </w:rPr>
        <w:t>our signature below indicates that you have received a copy of this position description.</w:t>
      </w:r>
    </w:p>
    <w:p w14:paraId="41EF1D2B" w14:textId="77777777" w:rsidR="00E3384B" w:rsidRPr="00E3384B" w:rsidRDefault="00E3384B" w:rsidP="00E3384B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</w:p>
    <w:p w14:paraId="3EEADEB8" w14:textId="77777777" w:rsidR="00E3384B" w:rsidRPr="00E3384B" w:rsidRDefault="00E3384B" w:rsidP="00E3384B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</w:p>
    <w:p w14:paraId="536F189A" w14:textId="77777777" w:rsidR="00E3384B" w:rsidRPr="00E3384B" w:rsidRDefault="00E3384B" w:rsidP="00E3384B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  <w:szCs w:val="22"/>
        </w:rPr>
      </w:pPr>
      <w:r w:rsidRPr="00E3384B">
        <w:rPr>
          <w:rFonts w:ascii="Arial" w:hAnsi="Arial"/>
          <w:sz w:val="22"/>
          <w:szCs w:val="22"/>
        </w:rPr>
        <w:t>_________________________</w:t>
      </w:r>
      <w:r w:rsidRPr="00E3384B">
        <w:rPr>
          <w:rFonts w:ascii="Arial" w:hAnsi="Arial"/>
          <w:sz w:val="22"/>
          <w:szCs w:val="22"/>
        </w:rPr>
        <w:tab/>
      </w:r>
      <w:r w:rsidRPr="00E3384B">
        <w:rPr>
          <w:rFonts w:ascii="Arial" w:hAnsi="Arial"/>
          <w:sz w:val="22"/>
          <w:szCs w:val="22"/>
        </w:rPr>
        <w:tab/>
      </w:r>
      <w:r w:rsidRPr="00E3384B">
        <w:rPr>
          <w:rFonts w:ascii="Arial" w:hAnsi="Arial"/>
          <w:sz w:val="22"/>
          <w:szCs w:val="22"/>
        </w:rPr>
        <w:tab/>
      </w:r>
      <w:r w:rsidRPr="00E3384B">
        <w:rPr>
          <w:rFonts w:ascii="Arial" w:hAnsi="Arial"/>
          <w:sz w:val="22"/>
          <w:szCs w:val="22"/>
        </w:rPr>
        <w:tab/>
      </w:r>
      <w:r w:rsidRPr="00E3384B">
        <w:rPr>
          <w:rFonts w:ascii="Arial" w:hAnsi="Arial"/>
          <w:sz w:val="22"/>
          <w:szCs w:val="22"/>
        </w:rPr>
        <w:tab/>
        <w:t>______________</w:t>
      </w:r>
    </w:p>
    <w:p w14:paraId="141B9E14" w14:textId="370B75AF" w:rsidR="00B3439C" w:rsidRDefault="00E3384B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  <w:r w:rsidRPr="00E3384B">
        <w:rPr>
          <w:rFonts w:ascii="Arial" w:hAnsi="Arial"/>
          <w:sz w:val="22"/>
          <w:szCs w:val="22"/>
        </w:rPr>
        <w:t>Employee’s Signature</w:t>
      </w:r>
      <w:r w:rsidRPr="00E3384B">
        <w:rPr>
          <w:rFonts w:ascii="Arial" w:hAnsi="Arial"/>
          <w:sz w:val="22"/>
          <w:szCs w:val="22"/>
        </w:rPr>
        <w:tab/>
      </w:r>
      <w:r w:rsidRPr="00E3384B">
        <w:rPr>
          <w:rFonts w:ascii="Arial" w:hAnsi="Arial"/>
          <w:sz w:val="22"/>
          <w:szCs w:val="22"/>
        </w:rPr>
        <w:tab/>
      </w:r>
      <w:r w:rsidRPr="00E3384B">
        <w:rPr>
          <w:rFonts w:ascii="Arial" w:hAnsi="Arial"/>
          <w:sz w:val="22"/>
          <w:szCs w:val="22"/>
        </w:rPr>
        <w:tab/>
      </w:r>
      <w:r w:rsidRPr="00E3384B">
        <w:rPr>
          <w:rFonts w:ascii="Arial" w:hAnsi="Arial"/>
          <w:sz w:val="22"/>
          <w:szCs w:val="22"/>
        </w:rPr>
        <w:tab/>
      </w:r>
      <w:r w:rsidRPr="00E3384B">
        <w:rPr>
          <w:rFonts w:ascii="Arial" w:hAnsi="Arial"/>
          <w:sz w:val="22"/>
          <w:szCs w:val="22"/>
        </w:rPr>
        <w:tab/>
      </w:r>
      <w:r w:rsidRPr="00E3384B">
        <w:rPr>
          <w:rFonts w:ascii="Arial" w:hAnsi="Arial"/>
          <w:sz w:val="22"/>
          <w:szCs w:val="22"/>
        </w:rPr>
        <w:tab/>
      </w:r>
      <w:r w:rsidRPr="00E3384B">
        <w:rPr>
          <w:rFonts w:ascii="Arial" w:hAnsi="Arial"/>
          <w:sz w:val="22"/>
          <w:szCs w:val="22"/>
        </w:rPr>
        <w:tab/>
        <w:t>Date</w:t>
      </w:r>
    </w:p>
    <w:sectPr w:rsidR="00B3439C" w:rsidSect="00290F28">
      <w:headerReference w:type="default" r:id="rId7"/>
      <w:footerReference w:type="default" r:id="rId8"/>
      <w:endnotePr>
        <w:numFmt w:val="decimal"/>
      </w:endnotePr>
      <w:type w:val="continuous"/>
      <w:pgSz w:w="12240" w:h="15840" w:code="1"/>
      <w:pgMar w:top="1008" w:right="1440" w:bottom="1440" w:left="1440" w:header="720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BD744" w14:textId="77777777" w:rsidR="00BE3BB2" w:rsidRDefault="00BE3BB2">
      <w:r>
        <w:separator/>
      </w:r>
    </w:p>
  </w:endnote>
  <w:endnote w:type="continuationSeparator" w:id="0">
    <w:p w14:paraId="2B493855" w14:textId="77777777" w:rsidR="00BE3BB2" w:rsidRDefault="00BE3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netian301 Dm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87088" w14:textId="77777777" w:rsidR="00491700" w:rsidRDefault="00491700">
    <w:pPr>
      <w:pStyle w:val="Header"/>
      <w:tabs>
        <w:tab w:val="clear" w:pos="4320"/>
        <w:tab w:val="clear" w:pos="8640"/>
      </w:tabs>
      <w:spacing w:line="240" w:lineRule="exact"/>
      <w:rPr>
        <w:rFonts w:ascii="Arial" w:hAnsi="Arial"/>
        <w:sz w:val="22"/>
      </w:rPr>
    </w:pPr>
  </w:p>
  <w:p w14:paraId="4E51E16E" w14:textId="77777777" w:rsidR="00491700" w:rsidRDefault="00491700">
    <w:pPr>
      <w:tabs>
        <w:tab w:val="right" w:pos="9360"/>
      </w:tabs>
      <w:rPr>
        <w:rFonts w:ascii="Arial" w:hAnsi="Arial"/>
        <w:sz w:val="20"/>
      </w:rPr>
    </w:pPr>
    <w:r>
      <w:rPr>
        <w:rFonts w:ascii="Arial" w:hAnsi="Arial"/>
      </w:rPr>
      <w:t>ST. MARY’S COUNTY GOVERNMENT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fldChar w:fldCharType="begin"/>
    </w:r>
    <w:r>
      <w:rPr>
        <w:rFonts w:ascii="Arial" w:hAnsi="Arial"/>
        <w:sz w:val="20"/>
      </w:rPr>
      <w:instrText xml:space="preserve">PAGE </w:instrText>
    </w:r>
    <w:r>
      <w:rPr>
        <w:rFonts w:ascii="Arial" w:hAnsi="Arial"/>
        <w:sz w:val="20"/>
      </w:rPr>
      <w:fldChar w:fldCharType="separate"/>
    </w:r>
    <w:r w:rsidR="00CF41ED">
      <w:rPr>
        <w:rFonts w:ascii="Arial" w:hAnsi="Arial"/>
        <w:noProof/>
        <w:sz w:val="20"/>
      </w:rPr>
      <w:t>1</w:t>
    </w:r>
    <w:r>
      <w:rPr>
        <w:rFonts w:ascii="Arial" w:hAnsi="Arial"/>
        <w:sz w:val="20"/>
      </w:rPr>
      <w:fldChar w:fldCharType="end"/>
    </w:r>
  </w:p>
  <w:p w14:paraId="36421280" w14:textId="77777777" w:rsidR="00491700" w:rsidRDefault="00290F28">
    <w:pPr>
      <w:rPr>
        <w:rFonts w:ascii="Arial" w:hAnsi="Arial"/>
        <w:sz w:val="20"/>
      </w:rPr>
    </w:pPr>
    <w:r>
      <w:rPr>
        <w:rFonts w:ascii="Arial" w:hAnsi="Arial"/>
        <w:sz w:val="22"/>
      </w:rPr>
      <w:t xml:space="preserve">Sr. </w:t>
    </w:r>
    <w:r w:rsidR="00491700">
      <w:rPr>
        <w:rFonts w:ascii="Arial" w:hAnsi="Arial"/>
        <w:sz w:val="22"/>
      </w:rPr>
      <w:t>Human Resources Specialist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507C7" w14:textId="77777777" w:rsidR="00BE3BB2" w:rsidRDefault="00BE3BB2">
      <w:r>
        <w:separator/>
      </w:r>
    </w:p>
  </w:footnote>
  <w:footnote w:type="continuationSeparator" w:id="0">
    <w:p w14:paraId="7BDB15C2" w14:textId="77777777" w:rsidR="00BE3BB2" w:rsidRDefault="00BE3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ABD7E" w14:textId="77777777" w:rsidR="00491700" w:rsidRDefault="00491700">
    <w:pPr>
      <w:pStyle w:val="Header"/>
      <w:jc w:val="right"/>
    </w:pPr>
    <w:r>
      <w:t>1215</w:t>
    </w:r>
    <w:r w:rsidR="00F9515E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450"/>
        </w:tabs>
      </w:pPr>
      <w:rPr>
        <w:rFonts w:ascii="Arial" w:hAnsi="Arial"/>
        <w:sz w:val="22"/>
      </w:rPr>
    </w:lvl>
  </w:abstractNum>
  <w:abstractNum w:abstractNumId="1" w15:restartNumberingAfterBreak="0">
    <w:nsid w:val="0FEA3673"/>
    <w:multiLevelType w:val="hybridMultilevel"/>
    <w:tmpl w:val="8758DA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F54493"/>
    <w:multiLevelType w:val="singleLevel"/>
    <w:tmpl w:val="E7E86A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EB439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225C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EFB29F7"/>
    <w:multiLevelType w:val="hybridMultilevel"/>
    <w:tmpl w:val="43A0CBBE"/>
    <w:lvl w:ilvl="0" w:tplc="C164B0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9B98A74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58C40B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896AF6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8B8681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36ED6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032997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E2842B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10C79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F1937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4D1102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4E51E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C077C9"/>
    <w:multiLevelType w:val="hybridMultilevel"/>
    <w:tmpl w:val="462A13F0"/>
    <w:lvl w:ilvl="0" w:tplc="0A62C23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5082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F495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85F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46D5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D6E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B21E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6E0D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A813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313CE"/>
    <w:multiLevelType w:val="hybridMultilevel"/>
    <w:tmpl w:val="E3FA7150"/>
    <w:lvl w:ilvl="0" w:tplc="BC6E7C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EEE0B2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9043D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138FA7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EF862D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01071F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5B2A99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1FE68B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C9CAD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BAE4D6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3C76F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8423E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36E6B07"/>
    <w:multiLevelType w:val="hybridMultilevel"/>
    <w:tmpl w:val="5B8A34D8"/>
    <w:lvl w:ilvl="0" w:tplc="CDE2EB54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B1A5E6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5C4FC2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47684D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7DE311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3A8D5D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60E93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4026B1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64C736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873BB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7BA4C6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A937F35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67AD2C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9D42C2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C0012B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A821B2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CC03822"/>
    <w:multiLevelType w:val="hybridMultilevel"/>
    <w:tmpl w:val="84CAC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7C1D5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68927465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" w16cid:durableId="769935241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" w16cid:durableId="1503277370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4" w16cid:durableId="1366055234">
    <w:abstractNumId w:val="20"/>
  </w:num>
  <w:num w:numId="5" w16cid:durableId="1042747609">
    <w:abstractNumId w:val="23"/>
  </w:num>
  <w:num w:numId="6" w16cid:durableId="379211077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7" w16cid:durableId="331490335">
    <w:abstractNumId w:val="17"/>
  </w:num>
  <w:num w:numId="8" w16cid:durableId="1465738396">
    <w:abstractNumId w:val="2"/>
  </w:num>
  <w:num w:numId="9" w16cid:durableId="2063820167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10" w16cid:durableId="156194674">
    <w:abstractNumId w:val="9"/>
  </w:num>
  <w:num w:numId="11" w16cid:durableId="333268412">
    <w:abstractNumId w:val="14"/>
  </w:num>
  <w:num w:numId="12" w16cid:durableId="1469862441">
    <w:abstractNumId w:val="5"/>
  </w:num>
  <w:num w:numId="13" w16cid:durableId="986861823">
    <w:abstractNumId w:val="7"/>
  </w:num>
  <w:num w:numId="14" w16cid:durableId="300697893">
    <w:abstractNumId w:val="3"/>
  </w:num>
  <w:num w:numId="15" w16cid:durableId="1974407028">
    <w:abstractNumId w:val="11"/>
  </w:num>
  <w:num w:numId="16" w16cid:durableId="1383405555">
    <w:abstractNumId w:val="8"/>
  </w:num>
  <w:num w:numId="17" w16cid:durableId="244413744">
    <w:abstractNumId w:val="6"/>
  </w:num>
  <w:num w:numId="18" w16cid:durableId="500315936">
    <w:abstractNumId w:val="13"/>
  </w:num>
  <w:num w:numId="19" w16cid:durableId="80759346">
    <w:abstractNumId w:val="18"/>
  </w:num>
  <w:num w:numId="20" w16cid:durableId="11617838">
    <w:abstractNumId w:val="12"/>
  </w:num>
  <w:num w:numId="21" w16cid:durableId="100036604">
    <w:abstractNumId w:val="15"/>
  </w:num>
  <w:num w:numId="22" w16cid:durableId="1043019096">
    <w:abstractNumId w:val="4"/>
  </w:num>
  <w:num w:numId="23" w16cid:durableId="1620141614">
    <w:abstractNumId w:val="21"/>
  </w:num>
  <w:num w:numId="24" w16cid:durableId="1230456044">
    <w:abstractNumId w:val="10"/>
  </w:num>
  <w:num w:numId="25" w16cid:durableId="1883207059">
    <w:abstractNumId w:val="19"/>
  </w:num>
  <w:num w:numId="26" w16cid:durableId="240991495">
    <w:abstractNumId w:val="22"/>
  </w:num>
  <w:num w:numId="27" w16cid:durableId="275914017">
    <w:abstractNumId w:val="16"/>
  </w:num>
  <w:num w:numId="28" w16cid:durableId="1220020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824"/>
    <w:rsid w:val="00006DDE"/>
    <w:rsid w:val="00021C7F"/>
    <w:rsid w:val="00044824"/>
    <w:rsid w:val="00070763"/>
    <w:rsid w:val="00086416"/>
    <w:rsid w:val="000D2060"/>
    <w:rsid w:val="001128DC"/>
    <w:rsid w:val="00125C31"/>
    <w:rsid w:val="0013142B"/>
    <w:rsid w:val="00147585"/>
    <w:rsid w:val="00161527"/>
    <w:rsid w:val="001A7A3D"/>
    <w:rsid w:val="001E1D88"/>
    <w:rsid w:val="001E48FE"/>
    <w:rsid w:val="00204860"/>
    <w:rsid w:val="00211059"/>
    <w:rsid w:val="00273EDF"/>
    <w:rsid w:val="00281B0A"/>
    <w:rsid w:val="0029070D"/>
    <w:rsid w:val="00290F28"/>
    <w:rsid w:val="002C0316"/>
    <w:rsid w:val="002E0D3F"/>
    <w:rsid w:val="002F7F24"/>
    <w:rsid w:val="003029E4"/>
    <w:rsid w:val="00311ED0"/>
    <w:rsid w:val="00345BDD"/>
    <w:rsid w:val="003603CF"/>
    <w:rsid w:val="00390E8A"/>
    <w:rsid w:val="003A54BF"/>
    <w:rsid w:val="003D6CDB"/>
    <w:rsid w:val="0046089F"/>
    <w:rsid w:val="00466204"/>
    <w:rsid w:val="00491700"/>
    <w:rsid w:val="004B69D9"/>
    <w:rsid w:val="004D0A26"/>
    <w:rsid w:val="0050487A"/>
    <w:rsid w:val="00504BF8"/>
    <w:rsid w:val="00532924"/>
    <w:rsid w:val="00543F85"/>
    <w:rsid w:val="0059693B"/>
    <w:rsid w:val="005D559E"/>
    <w:rsid w:val="005E6EB4"/>
    <w:rsid w:val="005F1BB5"/>
    <w:rsid w:val="00613CF8"/>
    <w:rsid w:val="006244F7"/>
    <w:rsid w:val="00635A9E"/>
    <w:rsid w:val="0064573F"/>
    <w:rsid w:val="006639BB"/>
    <w:rsid w:val="00672E7E"/>
    <w:rsid w:val="00682954"/>
    <w:rsid w:val="00682C3A"/>
    <w:rsid w:val="0075169A"/>
    <w:rsid w:val="007637C7"/>
    <w:rsid w:val="00766F80"/>
    <w:rsid w:val="007717A8"/>
    <w:rsid w:val="007857EF"/>
    <w:rsid w:val="007C6D45"/>
    <w:rsid w:val="007E24FA"/>
    <w:rsid w:val="007F08EB"/>
    <w:rsid w:val="008622F1"/>
    <w:rsid w:val="008636DC"/>
    <w:rsid w:val="00864C29"/>
    <w:rsid w:val="008E21AE"/>
    <w:rsid w:val="00903E33"/>
    <w:rsid w:val="00935768"/>
    <w:rsid w:val="0097479A"/>
    <w:rsid w:val="009D355A"/>
    <w:rsid w:val="009D3747"/>
    <w:rsid w:val="009D3BA1"/>
    <w:rsid w:val="009D3EF7"/>
    <w:rsid w:val="00A34CAA"/>
    <w:rsid w:val="00A372DB"/>
    <w:rsid w:val="00A62777"/>
    <w:rsid w:val="00A959A0"/>
    <w:rsid w:val="00AA59A7"/>
    <w:rsid w:val="00AB77C9"/>
    <w:rsid w:val="00AD0079"/>
    <w:rsid w:val="00B03A46"/>
    <w:rsid w:val="00B067C2"/>
    <w:rsid w:val="00B07BE1"/>
    <w:rsid w:val="00B3439C"/>
    <w:rsid w:val="00B34F2A"/>
    <w:rsid w:val="00B4033B"/>
    <w:rsid w:val="00B50455"/>
    <w:rsid w:val="00B70D6E"/>
    <w:rsid w:val="00B718AA"/>
    <w:rsid w:val="00B9078A"/>
    <w:rsid w:val="00BC3304"/>
    <w:rsid w:val="00BD13E1"/>
    <w:rsid w:val="00BE3BB2"/>
    <w:rsid w:val="00C116F8"/>
    <w:rsid w:val="00C52ECC"/>
    <w:rsid w:val="00C7109D"/>
    <w:rsid w:val="00C718AD"/>
    <w:rsid w:val="00C83FBC"/>
    <w:rsid w:val="00C843F6"/>
    <w:rsid w:val="00CB1639"/>
    <w:rsid w:val="00CF41ED"/>
    <w:rsid w:val="00D21850"/>
    <w:rsid w:val="00D43B61"/>
    <w:rsid w:val="00D62255"/>
    <w:rsid w:val="00D85BEB"/>
    <w:rsid w:val="00DB2C28"/>
    <w:rsid w:val="00DB7C2F"/>
    <w:rsid w:val="00DC23C1"/>
    <w:rsid w:val="00E3384B"/>
    <w:rsid w:val="00E536F8"/>
    <w:rsid w:val="00E97C0E"/>
    <w:rsid w:val="00EA3C87"/>
    <w:rsid w:val="00EB2CCD"/>
    <w:rsid w:val="00F7590E"/>
    <w:rsid w:val="00F9515E"/>
    <w:rsid w:val="00F95DE5"/>
    <w:rsid w:val="00FB178B"/>
    <w:rsid w:val="00FB7956"/>
    <w:rsid w:val="00FC69A4"/>
    <w:rsid w:val="00FD178B"/>
    <w:rsid w:val="00FE38D7"/>
    <w:rsid w:val="00FE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72C595"/>
  <w15:docId w15:val="{CFE1E533-A2BA-4A3F-8A9C-840BD0F6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Venetian301 Dm BT" w:hAnsi="Venetian301 Dm BT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3"/>
      </w:numPr>
      <w:ind w:left="450" w:hanging="45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/>
      <w:sz w:val="22"/>
    </w:rPr>
  </w:style>
  <w:style w:type="paragraph" w:styleId="Subtitle">
    <w:name w:val="Subtitle"/>
    <w:basedOn w:val="Normal"/>
    <w:qFormat/>
    <w:pPr>
      <w:widowControl/>
      <w:jc w:val="center"/>
    </w:pPr>
    <w:rPr>
      <w:rFonts w:ascii="Times New Roman" w:hAnsi="Times New Roman"/>
      <w:b/>
      <w:snapToGrid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C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4C29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4019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Manager, Human Resources</vt:lpstr>
    </vt:vector>
  </TitlesOfParts>
  <Company>Dell Computer Corporation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Manager, Human Resources</dc:title>
  <dc:creator>Laura Hedeman</dc:creator>
  <cp:lastModifiedBy>Tracie McPherson</cp:lastModifiedBy>
  <cp:revision>2</cp:revision>
  <cp:lastPrinted>2024-06-25T19:09:00Z</cp:lastPrinted>
  <dcterms:created xsi:type="dcterms:W3CDTF">2024-06-25T19:09:00Z</dcterms:created>
  <dcterms:modified xsi:type="dcterms:W3CDTF">2024-06-25T19:09:00Z</dcterms:modified>
</cp:coreProperties>
</file>